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AE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дисциплины</w:t>
      </w:r>
    </w:p>
    <w:p w:rsidR="006F36F1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36F1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университет: история и современность</w:t>
      </w:r>
    </w:p>
    <w:p w:rsidR="006F36F1" w:rsidRPr="00B370DA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0428" w:rsidRPr="008E6B74" w:rsidRDefault="006F36F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690428">
        <w:t>«Финансы и кредит»</w:t>
      </w:r>
    </w:p>
    <w:p w:rsidR="00295811" w:rsidRPr="006F36F1" w:rsidRDefault="0029581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6F36F1">
        <w:rPr>
          <w:b/>
        </w:rPr>
        <w:t xml:space="preserve">Цель дисциплины: </w:t>
      </w:r>
    </w:p>
    <w:p w:rsidR="00295811" w:rsidRDefault="00295811" w:rsidP="006F36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2C25">
        <w:rPr>
          <w:sz w:val="28"/>
          <w:szCs w:val="28"/>
        </w:rPr>
        <w:t xml:space="preserve">формирует представление будущего специалиста в сфере защиты экономических интересов различных субъектов о выбранной профессии. Создает основу для дальнейшего изучения форм и методов организации защиты экономических интересов и решения задач противодействия противоправным посягательствам на собственность. </w:t>
      </w:r>
    </w:p>
    <w:p w:rsidR="00690428" w:rsidRPr="008E6B74" w:rsidRDefault="0029581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F36F1">
        <w:rPr>
          <w:b/>
        </w:rPr>
        <w:t>Место дисциплины в структуре ООП:</w:t>
      </w:r>
      <w:r w:rsidR="00EC243F">
        <w:t xml:space="preserve"> </w:t>
      </w:r>
      <w:r w:rsidR="00EC243F" w:rsidRPr="00EC243F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690428">
        <w:t>«Финансы и кредит»</w:t>
      </w:r>
    </w:p>
    <w:p w:rsidR="00295811" w:rsidRPr="006F36F1" w:rsidRDefault="0029581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bookmarkStart w:id="0" w:name="_GoBack"/>
      <w:bookmarkEnd w:id="0"/>
      <w:r w:rsidRPr="006F36F1">
        <w:rPr>
          <w:b/>
        </w:rPr>
        <w:t xml:space="preserve">Краткое содержание: </w:t>
      </w:r>
    </w:p>
    <w:p w:rsidR="00295811" w:rsidRPr="006F36F1" w:rsidRDefault="00295811" w:rsidP="006F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25">
        <w:rPr>
          <w:rFonts w:ascii="Times New Roman" w:hAnsi="Times New Roman" w:cs="Times New Roman"/>
          <w:sz w:val="28"/>
          <w:szCs w:val="28"/>
        </w:rPr>
        <w:t>Предмет и значение курса «экономическая безопасность». Экономическая безопасность: сущность и содержание. Экономическая безопасность как основа национальной безопасности. Индикативная система экономической безопасности. Составляющие экономической безопасности как системы. Формирование организационно-экономического механизма защиты экономических интересов. Инновационная парадигма механизма обеспечения экономической безопасности. Основы обеспечения экономической безопасности российского хозяйствующего субъекта. Концепция и политика экономической безопасности хозяйствующего субъекта.</w:t>
      </w:r>
      <w:r w:rsidR="006F36F1">
        <w:rPr>
          <w:rFonts w:ascii="Times New Roman" w:hAnsi="Times New Roman" w:cs="Times New Roman"/>
          <w:sz w:val="28"/>
          <w:szCs w:val="28"/>
        </w:rPr>
        <w:t xml:space="preserve"> </w:t>
      </w:r>
      <w:r w:rsidRPr="00B370DA">
        <w:rPr>
          <w:rFonts w:ascii="Times New Roman" w:hAnsi="Times New Roman" w:cs="Times New Roman"/>
          <w:sz w:val="28"/>
          <w:szCs w:val="28"/>
        </w:rPr>
        <w:t xml:space="preserve">Финансовый университет как образовательная организация. Организация обучения в соответствии с федеральными государственными образовательными стандартами. Основные нормативные акты при обучении в </w:t>
      </w:r>
      <w:proofErr w:type="spellStart"/>
      <w:r w:rsidRPr="00B370DA">
        <w:rPr>
          <w:rFonts w:ascii="Times New Roman" w:hAnsi="Times New Roman" w:cs="Times New Roman"/>
          <w:sz w:val="28"/>
          <w:szCs w:val="28"/>
        </w:rPr>
        <w:t>Финуниверситете</w:t>
      </w:r>
      <w:proofErr w:type="spellEnd"/>
      <w:r w:rsidRPr="00B370DA">
        <w:rPr>
          <w:rFonts w:ascii="Times New Roman" w:hAnsi="Times New Roman" w:cs="Times New Roman"/>
          <w:sz w:val="28"/>
          <w:szCs w:val="28"/>
        </w:rPr>
        <w:t>. Виды учебной работы. Практики. Стипендиальное обеспечение студентов. Информационная поддержка процесса обучения.</w:t>
      </w:r>
    </w:p>
    <w:p w:rsidR="00295811" w:rsidRPr="009B2C25" w:rsidRDefault="00295811" w:rsidP="0029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11" w:rsidRDefault="00295811" w:rsidP="0037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6E5D" w:rsidRDefault="00796E5D"/>
    <w:sectPr w:rsidR="00796E5D" w:rsidSect="00E5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0AE"/>
    <w:rsid w:val="00295811"/>
    <w:rsid w:val="003740AE"/>
    <w:rsid w:val="00690428"/>
    <w:rsid w:val="006F36F1"/>
    <w:rsid w:val="00746904"/>
    <w:rsid w:val="00796E5D"/>
    <w:rsid w:val="009249DA"/>
    <w:rsid w:val="00AA136C"/>
    <w:rsid w:val="00B370DA"/>
    <w:rsid w:val="00D913A6"/>
    <w:rsid w:val="00E54FA9"/>
    <w:rsid w:val="00EC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BB2A3-F327-4807-9160-C385B4B7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F3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F36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36F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77C93-871A-4AA1-8542-1F1D48423888}"/>
</file>

<file path=customXml/itemProps2.xml><?xml version="1.0" encoding="utf-8"?>
<ds:datastoreItem xmlns:ds="http://schemas.openxmlformats.org/officeDocument/2006/customXml" ds:itemID="{6D52909B-E317-4B16-BA0F-78A5910513D5}"/>
</file>

<file path=customXml/itemProps3.xml><?xml version="1.0" encoding="utf-8"?>
<ds:datastoreItem xmlns:ds="http://schemas.openxmlformats.org/officeDocument/2006/customXml" ds:itemID="{53D4ACDB-240F-4035-914D-DE2AC89B5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9</cp:revision>
  <dcterms:created xsi:type="dcterms:W3CDTF">2015-06-29T11:58:00Z</dcterms:created>
  <dcterms:modified xsi:type="dcterms:W3CDTF">2021-05-13T13:56:00Z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